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F709E" w14:textId="77777777" w:rsidR="005571E7" w:rsidRPr="005571E7" w:rsidRDefault="005571E7" w:rsidP="005571E7">
      <w:pPr>
        <w:jc w:val="center"/>
        <w:rPr>
          <w:b/>
          <w:bCs/>
          <w:sz w:val="28"/>
          <w:szCs w:val="28"/>
        </w:rPr>
      </w:pPr>
      <w:r w:rsidRPr="005571E7">
        <w:rPr>
          <w:b/>
          <w:bCs/>
          <w:sz w:val="28"/>
          <w:szCs w:val="28"/>
        </w:rPr>
        <w:t>Français fonctionnel - Leçon #4 (</w:t>
      </w:r>
      <w:bookmarkStart w:id="0" w:name="_Hlk200621183"/>
      <w:r w:rsidRPr="005571E7">
        <w:rPr>
          <w:b/>
          <w:bCs/>
          <w:sz w:val="28"/>
          <w:szCs w:val="28"/>
        </w:rPr>
        <w:t>Quoi dire quand je rencontre quelqu’un et dire l’heure</w:t>
      </w:r>
      <w:bookmarkEnd w:id="0"/>
      <w:r w:rsidRPr="005571E7">
        <w:rPr>
          <w:b/>
          <w:bCs/>
          <w:sz w:val="28"/>
          <w:szCs w:val="28"/>
        </w:rPr>
        <w:t>)</w:t>
      </w:r>
    </w:p>
    <w:p w14:paraId="1E702BED" w14:textId="77777777" w:rsidR="005571E7" w:rsidRDefault="005571E7" w:rsidP="005571E7">
      <w:pPr>
        <w:jc w:val="both"/>
      </w:pPr>
      <w:r>
        <w:t>La personne apprenante apprendra le vocabulaire de base lorsqu’elle rencontre quelqu’un et la façon de dire l’heure.</w:t>
      </w:r>
    </w:p>
    <w:p w14:paraId="5051E45C" w14:textId="5C350606" w:rsidR="005571E7" w:rsidRDefault="005571E7" w:rsidP="005571E7">
      <w:pPr>
        <w:jc w:val="both"/>
      </w:pPr>
      <w:r w:rsidRPr="0002235E">
        <w:rPr>
          <w:b/>
          <w:bCs/>
        </w:rPr>
        <w:t>A : Activité d’accueil</w:t>
      </w:r>
      <w:r w:rsidRPr="0002235E">
        <w:rPr>
          <w:b/>
          <w:bCs/>
        </w:rPr>
        <w:sym w:font="Wingdings" w:char="F0E0"/>
      </w:r>
      <w:r>
        <w:t xml:space="preserve"> Écrire à l’écran « Quelle est la date aujourd’hui? ». Accueillir les personnes apprenantes et voir qui comprend ou pas. Écoutez les réponses des personnes apprenantes et suggérez les façons de dire la date : « 5 janvier 2025 », « 5 janvier », « Nous sommes le 5 janvier », « mardi 5 janvier 2025 » (de façon plus formelle, on ajoute « le » devant la date : « Nous sommes </w:t>
      </w:r>
      <w:r w:rsidR="00E02240">
        <w:t xml:space="preserve">le </w:t>
      </w:r>
      <w:r>
        <w:t xml:space="preserve">mardi 5 janvier ».) Aussi, vous pouvez mentionner qu’habituellement, en français, on écrit la date ainsi : jour/mois/année. </w:t>
      </w:r>
    </w:p>
    <w:p w14:paraId="70B27F47" w14:textId="6F9630A1" w:rsidR="005571E7" w:rsidRDefault="005571E7" w:rsidP="005571E7">
      <w:pPr>
        <w:jc w:val="both"/>
      </w:pPr>
      <w:r w:rsidRPr="00EB33CD">
        <w:rPr>
          <w:b/>
          <w:bCs/>
        </w:rPr>
        <w:t>B : Révision de la leçon précédente</w:t>
      </w:r>
      <w:r w:rsidRPr="00EB33CD">
        <w:rPr>
          <w:b/>
          <w:bCs/>
        </w:rPr>
        <w:sym w:font="Wingdings" w:char="F0E0"/>
      </w:r>
      <w:r>
        <w:t xml:space="preserve"> On va s’amuse</w:t>
      </w:r>
      <w:r w:rsidR="00054A93">
        <w:t>r</w:t>
      </w:r>
      <w:r>
        <w:t xml:space="preserve"> avec les sons. Utilisez le document 4.2_Sons de </w:t>
      </w:r>
      <w:proofErr w:type="spellStart"/>
      <w:r>
        <w:t>base_révision</w:t>
      </w:r>
      <w:proofErr w:type="spellEnd"/>
      <w:r>
        <w:t>. À tour de rôle, les personnes apprenantes doivent lire les syllabes et prononcer correctement le nombre. Aussi, il faut savoir le verbe être et le verbe avoir au présent.</w:t>
      </w:r>
    </w:p>
    <w:p w14:paraId="0AC9A92D" w14:textId="1114A290" w:rsidR="005571E7" w:rsidRDefault="005571E7" w:rsidP="005571E7">
      <w:pPr>
        <w:jc w:val="both"/>
      </w:pPr>
      <w:r w:rsidRPr="00197211">
        <w:rPr>
          <w:b/>
          <w:bCs/>
        </w:rPr>
        <w:t>C : Contenu</w:t>
      </w:r>
      <w:r w:rsidRPr="00197211">
        <w:rPr>
          <w:b/>
          <w:bCs/>
        </w:rPr>
        <w:sym w:font="Wingdings" w:char="F0E0"/>
      </w:r>
      <w:r>
        <w:t xml:space="preserve"> Aujourd’hui, nous allons voir le vocabulaire de base </w:t>
      </w:r>
      <w:r w:rsidR="00F35E58">
        <w:t>lorsque</w:t>
      </w:r>
      <w:r>
        <w:t xml:space="preserve"> l’on rencontre quelqu’un. Aussi, nous verrons comment dire l’heure. Posez la question « Quelle heure est-il? » et écrivez-la à l’écran. Attendez les réponses et utilisez le document 4.3_Dire l’heure. </w:t>
      </w:r>
    </w:p>
    <w:p w14:paraId="756BE9DA" w14:textId="77777777" w:rsidR="005571E7" w:rsidRDefault="005571E7" w:rsidP="005571E7">
      <w:pPr>
        <w:pStyle w:val="Paragraphedeliste"/>
        <w:numPr>
          <w:ilvl w:val="0"/>
          <w:numId w:val="1"/>
        </w:numPr>
        <w:jc w:val="both"/>
      </w:pPr>
      <w:r>
        <w:t xml:space="preserve">Dire l’heure - Cette partie se fait à l’oral uniquement avec le document 4.3_Dire l’heure. Il y a plusieurs façons de dire l’heure en français. </w:t>
      </w:r>
    </w:p>
    <w:p w14:paraId="47F74D7A" w14:textId="77777777" w:rsidR="005571E7" w:rsidRDefault="005571E7" w:rsidP="005571E7">
      <w:pPr>
        <w:pStyle w:val="Paragraphedeliste"/>
        <w:numPr>
          <w:ilvl w:val="0"/>
          <w:numId w:val="2"/>
        </w:numPr>
        <w:ind w:left="1134"/>
        <w:jc w:val="both"/>
      </w:pPr>
      <w:r>
        <w:t>Il est 10 h / Il est 10 h du matin</w:t>
      </w:r>
    </w:p>
    <w:p w14:paraId="75640FC4" w14:textId="77777777" w:rsidR="005571E7" w:rsidRDefault="005571E7" w:rsidP="005571E7">
      <w:pPr>
        <w:pStyle w:val="Paragraphedeliste"/>
        <w:numPr>
          <w:ilvl w:val="0"/>
          <w:numId w:val="2"/>
        </w:numPr>
        <w:ind w:left="1134"/>
        <w:jc w:val="both"/>
      </w:pPr>
      <w:r>
        <w:t>Il est 10 h / Il est 10 h du soir / Il est 22 h (de façon plus formelle)</w:t>
      </w:r>
    </w:p>
    <w:p w14:paraId="73DE96F9" w14:textId="79F31208" w:rsidR="00983541" w:rsidRDefault="00983541" w:rsidP="005571E7">
      <w:pPr>
        <w:pStyle w:val="Paragraphedeliste"/>
        <w:numPr>
          <w:ilvl w:val="0"/>
          <w:numId w:val="2"/>
        </w:numPr>
        <w:ind w:left="1134"/>
        <w:jc w:val="both"/>
      </w:pPr>
      <w:r>
        <w:t xml:space="preserve">Il faut aussi </w:t>
      </w:r>
      <w:proofErr w:type="gramStart"/>
      <w:r>
        <w:t>voir</w:t>
      </w:r>
      <w:proofErr w:type="gramEnd"/>
      <w:r>
        <w:t xml:space="preserve"> comment on parle des minutes</w:t>
      </w:r>
      <w:r w:rsidR="006C2C54">
        <w:t xml:space="preserve"> lorsqu’on veut dire l’heure.</w:t>
      </w:r>
    </w:p>
    <w:p w14:paraId="1ABDD93A" w14:textId="77777777" w:rsidR="005571E7" w:rsidRDefault="005571E7" w:rsidP="005571E7">
      <w:pPr>
        <w:jc w:val="both"/>
      </w:pPr>
      <w:r>
        <w:t>En deuxième partie, nous voyons quoi dire quand on rencontre quelqu’un. Utilisez le document 4.4_Quoi dire</w:t>
      </w:r>
    </w:p>
    <w:p w14:paraId="004345D7" w14:textId="77777777" w:rsidR="005571E7" w:rsidRDefault="005571E7" w:rsidP="005571E7">
      <w:pPr>
        <w:pStyle w:val="Paragraphedeliste"/>
        <w:numPr>
          <w:ilvl w:val="0"/>
          <w:numId w:val="1"/>
        </w:numPr>
        <w:jc w:val="both"/>
      </w:pPr>
      <w:r>
        <w:t>Quoi dire quand je rencontre quelqu’un? Un supplément d’information a été ajouté à la première question « comment vas-tu? ». Mentionnez que le féminin et le masculin sera abordé plus en profondeur la semaine prochaine.</w:t>
      </w:r>
    </w:p>
    <w:p w14:paraId="2FDAEC53" w14:textId="77777777" w:rsidR="005571E7" w:rsidRDefault="005571E7" w:rsidP="005571E7">
      <w:pPr>
        <w:jc w:val="both"/>
      </w:pPr>
      <w:bookmarkStart w:id="1" w:name="_Hlk201661705"/>
      <w:r w:rsidRPr="00BC38DD">
        <w:rPr>
          <w:b/>
          <w:bCs/>
        </w:rPr>
        <w:t>D : Mise en pratique des notions vues</w:t>
      </w:r>
      <w:r w:rsidRPr="00BC38DD">
        <w:rPr>
          <w:b/>
          <w:bCs/>
        </w:rPr>
        <w:sym w:font="Wingdings" w:char="F0E0"/>
      </w:r>
      <w:r>
        <w:t xml:space="preserve"> Une activité de révision est intégrée dans le document 4.4_quoi dire. Ensuite, en groupe, utilisez le document 4.5_Pratiquer l’heure. Cette activité peut être transformée en activité d’apprentissage de façon individuelle, au besoin.</w:t>
      </w:r>
    </w:p>
    <w:p w14:paraId="7CA8EDDD" w14:textId="77777777" w:rsidR="005571E7" w:rsidRDefault="005571E7" w:rsidP="005571E7">
      <w:pPr>
        <w:jc w:val="both"/>
      </w:pPr>
      <w:r w:rsidRPr="00E13F51">
        <w:rPr>
          <w:b/>
          <w:bCs/>
        </w:rPr>
        <w:t>E : Activités d’apprentissage</w:t>
      </w:r>
      <w:r w:rsidRPr="00E13F51">
        <w:rPr>
          <w:b/>
          <w:bCs/>
        </w:rPr>
        <w:sym w:font="Wingdings" w:char="F0E0"/>
      </w:r>
      <w:r>
        <w:t xml:space="preserve"> Activité à l’oral : Invitez les personnes apprenantes à discuter entre elles, en équipe de deux. Elles doivent poser 3 questions à l’autre personne et prendre en notes les réponses, au besoin. En deuxième partie, demandez à chaque personne apprenante de dire ce qu’elle a appris de l’autre. (</w:t>
      </w:r>
      <w:proofErr w:type="gramStart"/>
      <w:r>
        <w:t>compétence</w:t>
      </w:r>
      <w:proofErr w:type="gramEnd"/>
      <w:r>
        <w:t xml:space="preserve"> B1.1) </w:t>
      </w:r>
    </w:p>
    <w:p w14:paraId="7B835D30" w14:textId="43EEBE92" w:rsidR="00644B54" w:rsidRDefault="005571E7" w:rsidP="005571E7">
      <w:pPr>
        <w:jc w:val="both"/>
      </w:pPr>
      <w:r w:rsidRPr="002258C4">
        <w:rPr>
          <w:b/>
          <w:bCs/>
        </w:rPr>
        <w:t>F : Devoir</w:t>
      </w:r>
      <w:r w:rsidRPr="002258C4">
        <w:rPr>
          <w:b/>
          <w:bCs/>
        </w:rPr>
        <w:sym w:font="Wingdings" w:char="F0E0"/>
      </w:r>
      <w:r>
        <w:t xml:space="preserve"> Le devoir de cette semaine est un défi à faire à la maison. Il joint l’expression « avoir mal »</w:t>
      </w:r>
      <w:r w:rsidR="0009702F">
        <w:t>,</w:t>
      </w:r>
      <w:r>
        <w:t xml:space="preserve"> que nous avons déjà vue</w:t>
      </w:r>
      <w:r w:rsidR="0009702F">
        <w:t>,</w:t>
      </w:r>
      <w:r>
        <w:t xml:space="preserve"> avec du vocabulaire en lien avec le corps. Il faut trouver le numéro de l’image correspondant à la description. Expliquer la consigne aux personnes apprenantes. De la couleur a été ajoutée pour faciliter l’exercice. (</w:t>
      </w:r>
      <w:proofErr w:type="gramStart"/>
      <w:r>
        <w:t>document</w:t>
      </w:r>
      <w:proofErr w:type="gramEnd"/>
      <w:r>
        <w:t xml:space="preserve"> 4.6_Devoir-avoir mal)</w:t>
      </w:r>
      <w:bookmarkEnd w:id="1"/>
    </w:p>
    <w:sectPr w:rsidR="00644B54" w:rsidSect="001C2A8F">
      <w:headerReference w:type="default" r:id="rId7"/>
      <w:footerReference w:type="default" r:id="rId8"/>
      <w:pgSz w:w="12240" w:h="15840"/>
      <w:pgMar w:top="1440" w:right="1183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8D163" w14:textId="77777777" w:rsidR="00A71439" w:rsidRDefault="00A71439" w:rsidP="005571E7">
      <w:pPr>
        <w:spacing w:after="0" w:line="240" w:lineRule="auto"/>
      </w:pPr>
      <w:r>
        <w:separator/>
      </w:r>
    </w:p>
  </w:endnote>
  <w:endnote w:type="continuationSeparator" w:id="0">
    <w:p w14:paraId="5E100C9E" w14:textId="77777777" w:rsidR="00A71439" w:rsidRDefault="00A71439" w:rsidP="00557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5E577" w14:textId="35EEA24C" w:rsidR="005571E7" w:rsidRDefault="005571E7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1ED51906" wp14:editId="39E4FA8A">
          <wp:simplePos x="0" y="0"/>
          <wp:positionH relativeFrom="column">
            <wp:posOffset>2491740</wp:posOffset>
          </wp:positionH>
          <wp:positionV relativeFrom="paragraph">
            <wp:posOffset>-60960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463669985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7FD89" w14:textId="77777777" w:rsidR="00A71439" w:rsidRDefault="00A71439" w:rsidP="005571E7">
      <w:pPr>
        <w:spacing w:after="0" w:line="240" w:lineRule="auto"/>
      </w:pPr>
      <w:r>
        <w:separator/>
      </w:r>
    </w:p>
  </w:footnote>
  <w:footnote w:type="continuationSeparator" w:id="0">
    <w:p w14:paraId="40983CB2" w14:textId="77777777" w:rsidR="00A71439" w:rsidRDefault="00A71439" w:rsidP="00557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A5104" w14:textId="30A13BC4" w:rsidR="001C2A8F" w:rsidRDefault="0010583F">
    <w:pPr>
      <w:pStyle w:val="En-tte"/>
      <w:jc w:val="right"/>
    </w:pPr>
    <w:r>
      <w:t>4.1_</w:t>
    </w:r>
    <w:r w:rsidR="001C2A8F">
      <w:t xml:space="preserve">Français fonctionnel – Informations – Leçon #4 – Page </w:t>
    </w:r>
    <w:sdt>
      <w:sdtPr>
        <w:id w:val="-42602994"/>
        <w:docPartObj>
          <w:docPartGallery w:val="Page Numbers (Top of Page)"/>
          <w:docPartUnique/>
        </w:docPartObj>
      </w:sdtPr>
      <w:sdtContent>
        <w:r w:rsidR="001C2A8F">
          <w:fldChar w:fldCharType="begin"/>
        </w:r>
        <w:r w:rsidR="001C2A8F">
          <w:instrText>PAGE   \* MERGEFORMAT</w:instrText>
        </w:r>
        <w:r w:rsidR="001C2A8F">
          <w:fldChar w:fldCharType="separate"/>
        </w:r>
        <w:r w:rsidR="001C2A8F">
          <w:rPr>
            <w:lang w:val="fr-FR"/>
          </w:rPr>
          <w:t>2</w:t>
        </w:r>
        <w:r w:rsidR="001C2A8F">
          <w:fldChar w:fldCharType="end"/>
        </w:r>
      </w:sdtContent>
    </w:sdt>
  </w:p>
  <w:p w14:paraId="3CD5B36E" w14:textId="77777777" w:rsidR="001C2A8F" w:rsidRDefault="001C2A8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F0CE4"/>
    <w:multiLevelType w:val="hybridMultilevel"/>
    <w:tmpl w:val="E31A02DC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213B96"/>
    <w:multiLevelType w:val="hybridMultilevel"/>
    <w:tmpl w:val="DFA669C4"/>
    <w:lvl w:ilvl="0" w:tplc="4CDE7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015318">
    <w:abstractNumId w:val="1"/>
  </w:num>
  <w:num w:numId="2" w16cid:durableId="823279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E7"/>
    <w:rsid w:val="00040AB5"/>
    <w:rsid w:val="00054A93"/>
    <w:rsid w:val="0009702F"/>
    <w:rsid w:val="0010583F"/>
    <w:rsid w:val="001A3662"/>
    <w:rsid w:val="001C2A8F"/>
    <w:rsid w:val="00255BDD"/>
    <w:rsid w:val="002738A0"/>
    <w:rsid w:val="003008EE"/>
    <w:rsid w:val="005571E7"/>
    <w:rsid w:val="006123BA"/>
    <w:rsid w:val="00644B54"/>
    <w:rsid w:val="006C2C54"/>
    <w:rsid w:val="006C7145"/>
    <w:rsid w:val="007F29EE"/>
    <w:rsid w:val="008755C6"/>
    <w:rsid w:val="00901BF6"/>
    <w:rsid w:val="00983541"/>
    <w:rsid w:val="00A71439"/>
    <w:rsid w:val="00AB4ADA"/>
    <w:rsid w:val="00D972EE"/>
    <w:rsid w:val="00E02240"/>
    <w:rsid w:val="00E10575"/>
    <w:rsid w:val="00F165D7"/>
    <w:rsid w:val="00F20A5F"/>
    <w:rsid w:val="00F3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F115E"/>
  <w15:chartTrackingRefBased/>
  <w15:docId w15:val="{A69032D8-42DD-4144-B644-6EBEB00B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1E7"/>
  </w:style>
  <w:style w:type="paragraph" w:styleId="Titre1">
    <w:name w:val="heading 1"/>
    <w:basedOn w:val="Normal"/>
    <w:next w:val="Normal"/>
    <w:link w:val="Titre1Car"/>
    <w:uiPriority w:val="9"/>
    <w:qFormat/>
    <w:rsid w:val="00557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7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571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57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571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57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57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57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57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571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571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571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571E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571E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571E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571E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571E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571E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57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57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57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57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57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571E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571E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571E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571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571E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571E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571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571E7"/>
  </w:style>
  <w:style w:type="paragraph" w:styleId="Pieddepage">
    <w:name w:val="footer"/>
    <w:basedOn w:val="Normal"/>
    <w:link w:val="PieddepageCar"/>
    <w:uiPriority w:val="99"/>
    <w:unhideWhenUsed/>
    <w:rsid w:val="005571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57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501</Words>
  <Characters>2446</Characters>
  <Application>Microsoft Office Word</Application>
  <DocSecurity>0</DocSecurity>
  <Lines>35</Lines>
  <Paragraphs>14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12</cp:revision>
  <dcterms:created xsi:type="dcterms:W3CDTF">2025-06-24T18:19:00Z</dcterms:created>
  <dcterms:modified xsi:type="dcterms:W3CDTF">2026-01-14T21:00:00Z</dcterms:modified>
</cp:coreProperties>
</file>